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580" w:rsidRDefault="007D70EA">
      <w:pPr>
        <w:keepNext/>
        <w:spacing w:after="0" w:line="240" w:lineRule="auto"/>
        <w:ind w:right="18"/>
        <w:jc w:val="center"/>
        <w:rPr>
          <w:rFonts w:ascii="Times New Roman" w:hAnsi="Times New Roman"/>
          <w:b/>
          <w:sz w:val="24"/>
        </w:rPr>
      </w:pPr>
      <w:r>
        <w:rPr>
          <w:rFonts w:ascii="Times New Roman" w:hAnsi="Times New Roman"/>
          <w:b/>
          <w:sz w:val="24"/>
        </w:rPr>
        <w:t xml:space="preserve">Minutes of the Downtown Development Authority </w:t>
      </w:r>
    </w:p>
    <w:p w:rsidR="007D70EA" w:rsidRDefault="007D70EA">
      <w:pPr>
        <w:keepNext/>
        <w:spacing w:after="0" w:line="240" w:lineRule="auto"/>
        <w:ind w:right="18"/>
        <w:jc w:val="center"/>
        <w:rPr>
          <w:rFonts w:ascii="Times New Roman" w:hAnsi="Times New Roman"/>
          <w:b/>
          <w:sz w:val="24"/>
        </w:rPr>
      </w:pPr>
      <w:r>
        <w:rPr>
          <w:rFonts w:ascii="Times New Roman" w:hAnsi="Times New Roman"/>
          <w:b/>
          <w:sz w:val="24"/>
        </w:rPr>
        <w:t>City of Portland</w:t>
      </w:r>
    </w:p>
    <w:p w:rsidR="007D70EA" w:rsidRDefault="007D70EA">
      <w:pPr>
        <w:tabs>
          <w:tab w:val="center" w:pos="4824"/>
          <w:tab w:val="left" w:pos="7080"/>
        </w:tabs>
        <w:spacing w:after="0" w:line="240" w:lineRule="auto"/>
        <w:rPr>
          <w:rFonts w:ascii="Times New Roman" w:hAnsi="Times New Roman"/>
          <w:sz w:val="24"/>
        </w:rPr>
      </w:pPr>
      <w:r>
        <w:rPr>
          <w:rFonts w:ascii="Times New Roman" w:hAnsi="Times New Roman"/>
          <w:sz w:val="24"/>
        </w:rPr>
        <w:tab/>
        <w:t xml:space="preserve">Held on </w:t>
      </w:r>
      <w:r w:rsidR="009706F0">
        <w:rPr>
          <w:rFonts w:ascii="Times New Roman" w:hAnsi="Times New Roman"/>
          <w:sz w:val="24"/>
        </w:rPr>
        <w:t>Thur</w:t>
      </w:r>
      <w:r w:rsidR="00633580">
        <w:rPr>
          <w:rFonts w:ascii="Times New Roman" w:hAnsi="Times New Roman"/>
          <w:sz w:val="24"/>
        </w:rPr>
        <w:t>sday</w:t>
      </w:r>
      <w:r>
        <w:rPr>
          <w:rFonts w:ascii="Times New Roman" w:hAnsi="Times New Roman"/>
          <w:sz w:val="24"/>
        </w:rPr>
        <w:t xml:space="preserve">, </w:t>
      </w:r>
      <w:r w:rsidR="005F793C">
        <w:rPr>
          <w:rFonts w:ascii="Times New Roman" w:hAnsi="Times New Roman"/>
          <w:sz w:val="24"/>
        </w:rPr>
        <w:t>June 29</w:t>
      </w:r>
      <w:r w:rsidR="00BB5417">
        <w:rPr>
          <w:rFonts w:ascii="Times New Roman" w:hAnsi="Times New Roman"/>
          <w:sz w:val="24"/>
        </w:rPr>
        <w:t>, 2017</w:t>
      </w:r>
    </w:p>
    <w:p w:rsidR="007D70EA" w:rsidRDefault="007D70EA">
      <w:pPr>
        <w:spacing w:after="0" w:line="240" w:lineRule="auto"/>
        <w:jc w:val="center"/>
        <w:rPr>
          <w:rFonts w:ascii="Times New Roman" w:hAnsi="Times New Roman"/>
          <w:sz w:val="24"/>
        </w:rPr>
      </w:pPr>
      <w:r>
        <w:rPr>
          <w:rFonts w:ascii="Times New Roman" w:hAnsi="Times New Roman"/>
          <w:sz w:val="24"/>
        </w:rPr>
        <w:t>In Council Chambers at City Hall</w:t>
      </w:r>
    </w:p>
    <w:p w:rsidR="007D70EA" w:rsidRDefault="007D70EA">
      <w:pPr>
        <w:spacing w:after="0" w:line="240" w:lineRule="auto"/>
        <w:jc w:val="center"/>
        <w:rPr>
          <w:rFonts w:ascii="Times New Roman" w:hAnsi="Times New Roman"/>
          <w:sz w:val="24"/>
        </w:rPr>
      </w:pPr>
    </w:p>
    <w:p w:rsidR="007D70EA" w:rsidRDefault="007D70EA">
      <w:pPr>
        <w:spacing w:after="0" w:line="240" w:lineRule="auto"/>
        <w:rPr>
          <w:rFonts w:ascii="Times New Roman" w:hAnsi="Times New Roman"/>
          <w:sz w:val="24"/>
        </w:rPr>
      </w:pPr>
      <w:r>
        <w:rPr>
          <w:rFonts w:ascii="Times New Roman" w:hAnsi="Times New Roman"/>
          <w:sz w:val="24"/>
        </w:rPr>
        <w:t xml:space="preserve">Members Present:  </w:t>
      </w:r>
      <w:r w:rsidR="00113D52">
        <w:rPr>
          <w:rFonts w:ascii="Times New Roman" w:hAnsi="Times New Roman"/>
          <w:sz w:val="24"/>
        </w:rPr>
        <w:t xml:space="preserve">Antaya, Briggs, </w:t>
      </w:r>
      <w:r w:rsidR="0096367D">
        <w:rPr>
          <w:rFonts w:ascii="Times New Roman" w:hAnsi="Times New Roman"/>
          <w:sz w:val="24"/>
        </w:rPr>
        <w:t>Barnes</w:t>
      </w:r>
      <w:r w:rsidR="009706F0">
        <w:rPr>
          <w:rFonts w:ascii="Times New Roman" w:hAnsi="Times New Roman"/>
          <w:sz w:val="24"/>
        </w:rPr>
        <w:t>, Gorman, Blastic, Urie</w:t>
      </w:r>
      <w:r w:rsidR="0096367D">
        <w:rPr>
          <w:rFonts w:ascii="Times New Roman" w:hAnsi="Times New Roman"/>
          <w:sz w:val="24"/>
        </w:rPr>
        <w:t>, Grimminck</w:t>
      </w:r>
      <w:r w:rsidR="00BE4E56">
        <w:rPr>
          <w:rFonts w:ascii="Times New Roman" w:hAnsi="Times New Roman"/>
          <w:sz w:val="24"/>
        </w:rPr>
        <w:t>, VanSlambrouck</w:t>
      </w:r>
    </w:p>
    <w:p w:rsidR="00D6088D" w:rsidRDefault="00D6088D">
      <w:pPr>
        <w:spacing w:after="0" w:line="240" w:lineRule="auto"/>
        <w:rPr>
          <w:rFonts w:ascii="Times New Roman" w:hAnsi="Times New Roman"/>
          <w:sz w:val="24"/>
        </w:rPr>
      </w:pPr>
    </w:p>
    <w:p w:rsidR="007D70EA" w:rsidRDefault="00D6088D">
      <w:pPr>
        <w:spacing w:after="0" w:line="240" w:lineRule="auto"/>
        <w:rPr>
          <w:rFonts w:ascii="Times New Roman" w:hAnsi="Times New Roman"/>
          <w:sz w:val="24"/>
        </w:rPr>
      </w:pPr>
      <w:r>
        <w:rPr>
          <w:rFonts w:ascii="Times New Roman" w:hAnsi="Times New Roman"/>
          <w:sz w:val="24"/>
        </w:rPr>
        <w:t xml:space="preserve">Members </w:t>
      </w:r>
      <w:r w:rsidR="007D70EA">
        <w:rPr>
          <w:rFonts w:ascii="Times New Roman" w:hAnsi="Times New Roman"/>
          <w:sz w:val="24"/>
        </w:rPr>
        <w:t xml:space="preserve">Absent:  </w:t>
      </w:r>
      <w:r w:rsidR="00BE4E56">
        <w:rPr>
          <w:rFonts w:ascii="Times New Roman" w:hAnsi="Times New Roman"/>
          <w:sz w:val="24"/>
        </w:rPr>
        <w:t>Frewen</w:t>
      </w:r>
    </w:p>
    <w:p w:rsidR="007D70EA" w:rsidRDefault="007D70EA">
      <w:pPr>
        <w:spacing w:after="0" w:line="240" w:lineRule="auto"/>
        <w:rPr>
          <w:rFonts w:ascii="Times New Roman" w:hAnsi="Times New Roman"/>
          <w:sz w:val="24"/>
        </w:rPr>
      </w:pPr>
    </w:p>
    <w:p w:rsidR="007D70EA" w:rsidRDefault="007D70EA">
      <w:pPr>
        <w:spacing w:after="0" w:line="240" w:lineRule="auto"/>
        <w:rPr>
          <w:rFonts w:ascii="Times New Roman" w:hAnsi="Times New Roman"/>
          <w:sz w:val="24"/>
        </w:rPr>
      </w:pPr>
      <w:r>
        <w:rPr>
          <w:rFonts w:ascii="Times New Roman" w:hAnsi="Times New Roman"/>
          <w:sz w:val="24"/>
        </w:rPr>
        <w:t xml:space="preserve">Staff:  </w:t>
      </w:r>
      <w:r w:rsidR="00113D52">
        <w:rPr>
          <w:rFonts w:ascii="Times New Roman" w:hAnsi="Times New Roman"/>
          <w:sz w:val="24"/>
        </w:rPr>
        <w:t xml:space="preserve">DDA/Main Street Director Conner Wellman, </w:t>
      </w:r>
      <w:r w:rsidR="00D6088D">
        <w:rPr>
          <w:rFonts w:ascii="Times New Roman" w:hAnsi="Times New Roman"/>
          <w:sz w:val="24"/>
        </w:rPr>
        <w:t>City Clerk Miller</w:t>
      </w:r>
    </w:p>
    <w:p w:rsidR="00BB5417" w:rsidRDefault="00BB5417">
      <w:pPr>
        <w:spacing w:after="0" w:line="240" w:lineRule="auto"/>
        <w:rPr>
          <w:rFonts w:ascii="Times New Roman" w:hAnsi="Times New Roman"/>
          <w:sz w:val="24"/>
        </w:rPr>
      </w:pPr>
    </w:p>
    <w:p w:rsidR="007D70EA" w:rsidRDefault="007D70EA">
      <w:pPr>
        <w:spacing w:after="0" w:line="240" w:lineRule="auto"/>
        <w:rPr>
          <w:rFonts w:ascii="Times New Roman" w:hAnsi="Times New Roman"/>
          <w:sz w:val="24"/>
        </w:rPr>
      </w:pPr>
      <w:r>
        <w:rPr>
          <w:rFonts w:ascii="Times New Roman" w:hAnsi="Times New Roman"/>
          <w:sz w:val="24"/>
        </w:rPr>
        <w:t xml:space="preserve">Guests:  </w:t>
      </w:r>
      <w:r w:rsidR="00BE4E56">
        <w:rPr>
          <w:rFonts w:ascii="Times New Roman" w:hAnsi="Times New Roman"/>
          <w:sz w:val="24"/>
        </w:rPr>
        <w:t>Mike Judd</w:t>
      </w:r>
    </w:p>
    <w:p w:rsidR="007D70EA" w:rsidRDefault="007D70EA">
      <w:pPr>
        <w:spacing w:after="0" w:line="240" w:lineRule="auto"/>
        <w:rPr>
          <w:rFonts w:ascii="Times New Roman" w:hAnsi="Times New Roman"/>
          <w:sz w:val="24"/>
        </w:rPr>
      </w:pPr>
    </w:p>
    <w:p w:rsidR="007D70EA" w:rsidRDefault="0096367D">
      <w:pPr>
        <w:spacing w:after="0" w:line="240" w:lineRule="auto"/>
        <w:rPr>
          <w:rFonts w:ascii="Times New Roman" w:hAnsi="Times New Roman"/>
          <w:sz w:val="24"/>
        </w:rPr>
      </w:pPr>
      <w:r>
        <w:rPr>
          <w:rFonts w:ascii="Times New Roman" w:hAnsi="Times New Roman"/>
          <w:sz w:val="24"/>
        </w:rPr>
        <w:t xml:space="preserve">Chair </w:t>
      </w:r>
      <w:r w:rsidR="00A02EFD">
        <w:rPr>
          <w:rFonts w:ascii="Times New Roman" w:hAnsi="Times New Roman"/>
          <w:sz w:val="24"/>
        </w:rPr>
        <w:t>Briggs</w:t>
      </w:r>
      <w:r w:rsidR="002578BE">
        <w:rPr>
          <w:rFonts w:ascii="Times New Roman" w:hAnsi="Times New Roman"/>
          <w:sz w:val="24"/>
        </w:rPr>
        <w:t xml:space="preserve"> called t</w:t>
      </w:r>
      <w:r w:rsidR="007D70EA">
        <w:rPr>
          <w:rFonts w:ascii="Times New Roman" w:hAnsi="Times New Roman"/>
          <w:sz w:val="24"/>
        </w:rPr>
        <w:t>he meeting to order at 3:</w:t>
      </w:r>
      <w:r w:rsidR="00113D52">
        <w:rPr>
          <w:rFonts w:ascii="Times New Roman" w:hAnsi="Times New Roman"/>
          <w:sz w:val="24"/>
        </w:rPr>
        <w:t>3</w:t>
      </w:r>
      <w:r w:rsidR="00BE4E56">
        <w:rPr>
          <w:rFonts w:ascii="Times New Roman" w:hAnsi="Times New Roman"/>
          <w:sz w:val="24"/>
        </w:rPr>
        <w:t>8</w:t>
      </w:r>
      <w:r w:rsidR="007D70EA">
        <w:rPr>
          <w:rFonts w:ascii="Times New Roman" w:hAnsi="Times New Roman"/>
          <w:sz w:val="24"/>
        </w:rPr>
        <w:t xml:space="preserve"> P.M. </w:t>
      </w:r>
    </w:p>
    <w:p w:rsidR="0096367D" w:rsidRDefault="0096367D">
      <w:pPr>
        <w:spacing w:after="0" w:line="240" w:lineRule="auto"/>
        <w:rPr>
          <w:rFonts w:ascii="Times New Roman" w:hAnsi="Times New Roman"/>
          <w:sz w:val="24"/>
        </w:rPr>
      </w:pPr>
    </w:p>
    <w:p w:rsidR="009706F0" w:rsidRDefault="009706F0">
      <w:pPr>
        <w:spacing w:after="0" w:line="240" w:lineRule="auto"/>
        <w:rPr>
          <w:rFonts w:ascii="Times New Roman" w:hAnsi="Times New Roman"/>
          <w:sz w:val="24"/>
        </w:rPr>
      </w:pPr>
      <w:r>
        <w:rPr>
          <w:rFonts w:ascii="Times New Roman" w:hAnsi="Times New Roman"/>
          <w:sz w:val="24"/>
        </w:rPr>
        <w:t xml:space="preserve">Motion by </w:t>
      </w:r>
      <w:r w:rsidR="00A02EFD">
        <w:rPr>
          <w:rFonts w:ascii="Times New Roman" w:hAnsi="Times New Roman"/>
          <w:sz w:val="24"/>
        </w:rPr>
        <w:t>Barnes</w:t>
      </w:r>
      <w:r>
        <w:rPr>
          <w:rFonts w:ascii="Times New Roman" w:hAnsi="Times New Roman"/>
          <w:sz w:val="24"/>
        </w:rPr>
        <w:t xml:space="preserve">, supported by </w:t>
      </w:r>
      <w:r w:rsidR="00BE4E56">
        <w:rPr>
          <w:rFonts w:ascii="Times New Roman" w:hAnsi="Times New Roman"/>
          <w:sz w:val="24"/>
        </w:rPr>
        <w:t>Urie</w:t>
      </w:r>
      <w:r>
        <w:rPr>
          <w:rFonts w:ascii="Times New Roman" w:hAnsi="Times New Roman"/>
          <w:sz w:val="24"/>
        </w:rPr>
        <w:t xml:space="preserve">, to approve the agenda </w:t>
      </w:r>
      <w:r w:rsidR="00BE4E56">
        <w:rPr>
          <w:rFonts w:ascii="Times New Roman" w:hAnsi="Times New Roman"/>
          <w:sz w:val="24"/>
        </w:rPr>
        <w:t>as presented.</w:t>
      </w:r>
    </w:p>
    <w:p w:rsidR="009706F0" w:rsidRDefault="009706F0">
      <w:pPr>
        <w:spacing w:after="0" w:line="240" w:lineRule="auto"/>
        <w:rPr>
          <w:rFonts w:ascii="Times New Roman" w:hAnsi="Times New Roman"/>
          <w:sz w:val="24"/>
        </w:rPr>
      </w:pPr>
      <w:r>
        <w:rPr>
          <w:rFonts w:ascii="Times New Roman" w:hAnsi="Times New Roman"/>
          <w:sz w:val="24"/>
        </w:rPr>
        <w:t>All in favor. Adopted.</w:t>
      </w:r>
    </w:p>
    <w:p w:rsidR="00113D52" w:rsidRDefault="00113D52">
      <w:pPr>
        <w:spacing w:after="0" w:line="240" w:lineRule="auto"/>
        <w:rPr>
          <w:rFonts w:ascii="Times New Roman" w:hAnsi="Times New Roman"/>
          <w:sz w:val="24"/>
        </w:rPr>
      </w:pPr>
    </w:p>
    <w:p w:rsidR="00113D52" w:rsidRDefault="00113D52">
      <w:pPr>
        <w:spacing w:after="0" w:line="240" w:lineRule="auto"/>
        <w:rPr>
          <w:rFonts w:ascii="Times New Roman" w:hAnsi="Times New Roman"/>
          <w:sz w:val="24"/>
        </w:rPr>
      </w:pPr>
      <w:r>
        <w:rPr>
          <w:rFonts w:ascii="Times New Roman" w:hAnsi="Times New Roman"/>
          <w:sz w:val="24"/>
        </w:rPr>
        <w:t xml:space="preserve">Motion by </w:t>
      </w:r>
      <w:r w:rsidR="00BE4E56">
        <w:rPr>
          <w:rFonts w:ascii="Times New Roman" w:hAnsi="Times New Roman"/>
          <w:sz w:val="24"/>
        </w:rPr>
        <w:t>VanSlambrouck</w:t>
      </w:r>
      <w:r>
        <w:rPr>
          <w:rFonts w:ascii="Times New Roman" w:hAnsi="Times New Roman"/>
          <w:sz w:val="24"/>
        </w:rPr>
        <w:t xml:space="preserve">, supported by </w:t>
      </w:r>
      <w:r w:rsidR="00BE4E56">
        <w:rPr>
          <w:rFonts w:ascii="Times New Roman" w:hAnsi="Times New Roman"/>
          <w:sz w:val="24"/>
        </w:rPr>
        <w:t>Grimminck</w:t>
      </w:r>
      <w:r>
        <w:rPr>
          <w:rFonts w:ascii="Times New Roman" w:hAnsi="Times New Roman"/>
          <w:sz w:val="24"/>
        </w:rPr>
        <w:t xml:space="preserve">, to </w:t>
      </w:r>
      <w:r w:rsidR="00A02EFD">
        <w:rPr>
          <w:rFonts w:ascii="Times New Roman" w:hAnsi="Times New Roman"/>
          <w:sz w:val="24"/>
        </w:rPr>
        <w:t xml:space="preserve">approve the minutes of the </w:t>
      </w:r>
      <w:r w:rsidR="00BE4E56">
        <w:rPr>
          <w:rFonts w:ascii="Times New Roman" w:hAnsi="Times New Roman"/>
          <w:sz w:val="24"/>
        </w:rPr>
        <w:t>May 18</w:t>
      </w:r>
      <w:r w:rsidR="00A02EFD">
        <w:rPr>
          <w:rFonts w:ascii="Times New Roman" w:hAnsi="Times New Roman"/>
          <w:sz w:val="24"/>
        </w:rPr>
        <w:t>, 2017 regular meeting as presented.</w:t>
      </w:r>
    </w:p>
    <w:p w:rsidR="00004179" w:rsidRDefault="00004179">
      <w:pPr>
        <w:spacing w:after="0" w:line="240" w:lineRule="auto"/>
        <w:rPr>
          <w:rFonts w:ascii="Times New Roman" w:hAnsi="Times New Roman"/>
          <w:sz w:val="24"/>
        </w:rPr>
      </w:pPr>
      <w:r>
        <w:rPr>
          <w:rFonts w:ascii="Times New Roman" w:hAnsi="Times New Roman"/>
          <w:sz w:val="24"/>
        </w:rPr>
        <w:t>All in favor. Adopted.</w:t>
      </w:r>
    </w:p>
    <w:p w:rsidR="00004179" w:rsidRDefault="00004179">
      <w:pPr>
        <w:spacing w:after="0" w:line="240" w:lineRule="auto"/>
        <w:rPr>
          <w:rFonts w:ascii="Times New Roman" w:hAnsi="Times New Roman"/>
          <w:sz w:val="24"/>
        </w:rPr>
      </w:pPr>
    </w:p>
    <w:p w:rsidR="00BE4E56" w:rsidRDefault="00BE4E56">
      <w:pPr>
        <w:spacing w:after="0" w:line="240" w:lineRule="auto"/>
        <w:rPr>
          <w:rFonts w:ascii="Times New Roman" w:hAnsi="Times New Roman"/>
          <w:sz w:val="24"/>
        </w:rPr>
      </w:pPr>
      <w:r>
        <w:rPr>
          <w:rFonts w:ascii="Times New Roman" w:hAnsi="Times New Roman"/>
          <w:sz w:val="24"/>
        </w:rPr>
        <w:t>Member Urie inquired about the check to Growth Zone in the amount of $3,950.00.</w:t>
      </w:r>
    </w:p>
    <w:p w:rsidR="00BE4E56" w:rsidRDefault="00BE4E56">
      <w:pPr>
        <w:spacing w:after="0" w:line="240" w:lineRule="auto"/>
        <w:rPr>
          <w:rFonts w:ascii="Times New Roman" w:hAnsi="Times New Roman"/>
          <w:sz w:val="24"/>
        </w:rPr>
      </w:pPr>
    </w:p>
    <w:p w:rsidR="00BE4E56" w:rsidRDefault="00BE4E56">
      <w:pPr>
        <w:spacing w:after="0" w:line="240" w:lineRule="auto"/>
        <w:rPr>
          <w:rFonts w:ascii="Times New Roman" w:hAnsi="Times New Roman"/>
          <w:sz w:val="24"/>
        </w:rPr>
      </w:pPr>
      <w:r>
        <w:rPr>
          <w:rFonts w:ascii="Times New Roman" w:hAnsi="Times New Roman"/>
          <w:sz w:val="24"/>
        </w:rPr>
        <w:t xml:space="preserve">Director Conner Wellman explained that the check is related to her presentation today regarding the development of a program for managing contacts, interactions, </w:t>
      </w:r>
      <w:proofErr w:type="gramStart"/>
      <w:r>
        <w:rPr>
          <w:rFonts w:ascii="Times New Roman" w:hAnsi="Times New Roman"/>
          <w:sz w:val="24"/>
        </w:rPr>
        <w:t>web</w:t>
      </w:r>
      <w:proofErr w:type="gramEnd"/>
      <w:r>
        <w:rPr>
          <w:rFonts w:ascii="Times New Roman" w:hAnsi="Times New Roman"/>
          <w:sz w:val="24"/>
        </w:rPr>
        <w:t xml:space="preserve"> directory and community calendar.</w:t>
      </w:r>
    </w:p>
    <w:p w:rsidR="00BE4E56" w:rsidRDefault="00BE4E56">
      <w:pPr>
        <w:spacing w:after="0" w:line="240" w:lineRule="auto"/>
        <w:rPr>
          <w:rFonts w:ascii="Times New Roman" w:hAnsi="Times New Roman"/>
          <w:sz w:val="24"/>
        </w:rPr>
      </w:pPr>
    </w:p>
    <w:p w:rsidR="00BE4E56" w:rsidRDefault="00BE4E56">
      <w:pPr>
        <w:spacing w:after="0" w:line="240" w:lineRule="auto"/>
        <w:rPr>
          <w:rFonts w:ascii="Times New Roman" w:hAnsi="Times New Roman"/>
          <w:sz w:val="24"/>
        </w:rPr>
      </w:pPr>
      <w:r>
        <w:rPr>
          <w:rFonts w:ascii="Times New Roman" w:hAnsi="Times New Roman"/>
          <w:sz w:val="24"/>
        </w:rPr>
        <w:t>There was discussion.</w:t>
      </w:r>
    </w:p>
    <w:p w:rsidR="00BE4E56" w:rsidRDefault="00BE4E56">
      <w:pPr>
        <w:spacing w:after="0" w:line="240" w:lineRule="auto"/>
        <w:rPr>
          <w:rFonts w:ascii="Times New Roman" w:hAnsi="Times New Roman"/>
          <w:sz w:val="24"/>
        </w:rPr>
      </w:pPr>
    </w:p>
    <w:p w:rsidR="009706F0" w:rsidRDefault="0096367D">
      <w:pPr>
        <w:spacing w:after="0" w:line="240" w:lineRule="auto"/>
        <w:rPr>
          <w:rFonts w:ascii="Times New Roman" w:hAnsi="Times New Roman"/>
          <w:sz w:val="24"/>
        </w:rPr>
      </w:pPr>
      <w:r>
        <w:rPr>
          <w:rFonts w:ascii="Times New Roman" w:hAnsi="Times New Roman"/>
          <w:sz w:val="24"/>
        </w:rPr>
        <w:t xml:space="preserve">Motion by </w:t>
      </w:r>
      <w:r w:rsidR="00BE4E56">
        <w:rPr>
          <w:rFonts w:ascii="Times New Roman" w:hAnsi="Times New Roman"/>
          <w:sz w:val="24"/>
        </w:rPr>
        <w:t>Grimminck</w:t>
      </w:r>
      <w:r w:rsidR="009706F0">
        <w:rPr>
          <w:rFonts w:ascii="Times New Roman" w:hAnsi="Times New Roman"/>
          <w:sz w:val="24"/>
        </w:rPr>
        <w:t xml:space="preserve">, supported by </w:t>
      </w:r>
      <w:r w:rsidR="00BE4E56">
        <w:rPr>
          <w:rFonts w:ascii="Times New Roman" w:hAnsi="Times New Roman"/>
          <w:sz w:val="24"/>
        </w:rPr>
        <w:t>VanSlambrouck</w:t>
      </w:r>
      <w:r w:rsidR="009706F0">
        <w:rPr>
          <w:rFonts w:ascii="Times New Roman" w:hAnsi="Times New Roman"/>
          <w:sz w:val="24"/>
        </w:rPr>
        <w:t>, to approve the Treasurer’s Report as presented.</w:t>
      </w:r>
    </w:p>
    <w:p w:rsidR="009706F0" w:rsidRDefault="009706F0">
      <w:pPr>
        <w:spacing w:after="0" w:line="240" w:lineRule="auto"/>
        <w:rPr>
          <w:rFonts w:ascii="Times New Roman" w:hAnsi="Times New Roman"/>
          <w:sz w:val="24"/>
        </w:rPr>
      </w:pPr>
      <w:r>
        <w:rPr>
          <w:rFonts w:ascii="Times New Roman" w:hAnsi="Times New Roman"/>
          <w:sz w:val="24"/>
        </w:rPr>
        <w:t>All in favor. Adopted.</w:t>
      </w:r>
    </w:p>
    <w:p w:rsidR="00D6088D" w:rsidRDefault="00D6088D">
      <w:pPr>
        <w:spacing w:after="0" w:line="240" w:lineRule="auto"/>
        <w:rPr>
          <w:rFonts w:ascii="Times New Roman" w:hAnsi="Times New Roman"/>
          <w:sz w:val="24"/>
        </w:rPr>
      </w:pPr>
    </w:p>
    <w:p w:rsidR="00450C4D" w:rsidRDefault="00004179" w:rsidP="00BE4E56">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 xml:space="preserve">Under New Business, </w:t>
      </w:r>
      <w:r w:rsidR="00CD2812">
        <w:rPr>
          <w:rFonts w:ascii="Times New Roman" w:hAnsi="Times New Roman"/>
          <w:sz w:val="24"/>
          <w:shd w:val="clear" w:color="auto" w:fill="FFFFFF"/>
        </w:rPr>
        <w:t>Director Conner Wellman presented information on the program proposed by Growth Zone that can be used to manage contacts, interactions, a web directory, a community calendar, and much more. It’s anticipated that the website could go live in September 2017. The check approved as part of the Treasurer’s Report in the amount of $3,950.00 is for the web build. There would be an ongoing maintenance fee of $169.00 per month.</w:t>
      </w:r>
    </w:p>
    <w:p w:rsidR="00CD2812" w:rsidRDefault="00CD2812" w:rsidP="00BE4E56">
      <w:pPr>
        <w:spacing w:after="0" w:line="240" w:lineRule="auto"/>
        <w:jc w:val="both"/>
        <w:rPr>
          <w:rFonts w:ascii="Times New Roman" w:hAnsi="Times New Roman"/>
          <w:sz w:val="24"/>
          <w:shd w:val="clear" w:color="auto" w:fill="FFFFFF"/>
        </w:rPr>
      </w:pPr>
    </w:p>
    <w:p w:rsidR="00CD2812" w:rsidRDefault="00CD2812" w:rsidP="00BE4E56">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Director Conner Wellman stated that Chair Briggs and Treasurer</w:t>
      </w:r>
      <w:r w:rsidR="00C0445C">
        <w:rPr>
          <w:rFonts w:ascii="Times New Roman" w:hAnsi="Times New Roman"/>
          <w:sz w:val="24"/>
          <w:shd w:val="clear" w:color="auto" w:fill="FFFFFF"/>
        </w:rPr>
        <w:t xml:space="preserve"> (Mayor)</w:t>
      </w:r>
      <w:r>
        <w:rPr>
          <w:rFonts w:ascii="Times New Roman" w:hAnsi="Times New Roman"/>
          <w:sz w:val="24"/>
          <w:shd w:val="clear" w:color="auto" w:fill="FFFFFF"/>
        </w:rPr>
        <w:t xml:space="preserve"> Barnes app</w:t>
      </w:r>
      <w:r w:rsidR="006F409A">
        <w:rPr>
          <w:rFonts w:ascii="Times New Roman" w:hAnsi="Times New Roman"/>
          <w:sz w:val="24"/>
          <w:shd w:val="clear" w:color="auto" w:fill="FFFFFF"/>
        </w:rPr>
        <w:t xml:space="preserve">roved two year end expenditures for Fiscal Year 2016-2017. </w:t>
      </w:r>
      <w:r w:rsidR="00D15EEC">
        <w:rPr>
          <w:rFonts w:ascii="Times New Roman" w:hAnsi="Times New Roman"/>
          <w:sz w:val="24"/>
          <w:shd w:val="clear" w:color="auto" w:fill="FFFFFF"/>
        </w:rPr>
        <w:t>A lamp post for the northwest corner of Grand River Ave. and Water St. in the amount of $4,265.00 from the Design budget and website development in the amount of $3,950.00 from the Economic Revitalization budget.</w:t>
      </w:r>
    </w:p>
    <w:p w:rsidR="00D15EEC" w:rsidRDefault="00D15EEC" w:rsidP="00BE4E56">
      <w:pPr>
        <w:spacing w:after="0" w:line="240" w:lineRule="auto"/>
        <w:jc w:val="both"/>
        <w:rPr>
          <w:rFonts w:ascii="Times New Roman" w:hAnsi="Times New Roman"/>
          <w:sz w:val="24"/>
          <w:shd w:val="clear" w:color="auto" w:fill="FFFFFF"/>
        </w:rPr>
      </w:pPr>
    </w:p>
    <w:p w:rsidR="00D15EEC" w:rsidRDefault="00D15EEC" w:rsidP="00BE4E56">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 xml:space="preserve">Director Briggs presented the request for approval of a Sign Grant for Madarang Law, located at 230 Kent St., in the amount of $850.00 and a Façade Grant in the amount of $3,840.00 up to </w:t>
      </w:r>
      <w:r>
        <w:rPr>
          <w:rFonts w:ascii="Times New Roman" w:hAnsi="Times New Roman"/>
          <w:sz w:val="24"/>
          <w:shd w:val="clear" w:color="auto" w:fill="FFFFFF"/>
        </w:rPr>
        <w:lastRenderedPageBreak/>
        <w:t>$4,000.00.</w:t>
      </w:r>
      <w:r w:rsidR="00C0445C">
        <w:rPr>
          <w:rFonts w:ascii="Times New Roman" w:hAnsi="Times New Roman"/>
          <w:sz w:val="24"/>
          <w:shd w:val="clear" w:color="auto" w:fill="FFFFFF"/>
        </w:rPr>
        <w:t xml:space="preserve"> She noted that both grant applications have been reviewed and approved by the Design Committee.</w:t>
      </w:r>
    </w:p>
    <w:p w:rsidR="00C0445C" w:rsidRDefault="00C0445C" w:rsidP="00BE4E56">
      <w:pPr>
        <w:spacing w:after="0" w:line="240" w:lineRule="auto"/>
        <w:jc w:val="both"/>
        <w:rPr>
          <w:rFonts w:ascii="Times New Roman" w:hAnsi="Times New Roman"/>
          <w:sz w:val="24"/>
          <w:shd w:val="clear" w:color="auto" w:fill="FFFFFF"/>
        </w:rPr>
      </w:pPr>
    </w:p>
    <w:p w:rsidR="00C0445C" w:rsidRDefault="00C0445C" w:rsidP="00BE4E56">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Mayor Barnes noted that the payment is not actually made until the project is complete and receipts are approved.</w:t>
      </w:r>
    </w:p>
    <w:p w:rsidR="00C0445C" w:rsidRDefault="00C0445C" w:rsidP="00BE4E56">
      <w:pPr>
        <w:spacing w:after="0" w:line="240" w:lineRule="auto"/>
        <w:jc w:val="both"/>
        <w:rPr>
          <w:rFonts w:ascii="Times New Roman" w:hAnsi="Times New Roman"/>
          <w:sz w:val="24"/>
          <w:shd w:val="clear" w:color="auto" w:fill="FFFFFF"/>
        </w:rPr>
      </w:pPr>
    </w:p>
    <w:p w:rsidR="00C0445C" w:rsidRDefault="00C0445C" w:rsidP="00BE4E56">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There was discussion, particularly regarding the purpose of the Sign and Façade Grants and how the funds should be used.</w:t>
      </w:r>
    </w:p>
    <w:p w:rsidR="00C0445C" w:rsidRDefault="00C0445C" w:rsidP="00BE4E56">
      <w:pPr>
        <w:spacing w:after="0" w:line="240" w:lineRule="auto"/>
        <w:jc w:val="both"/>
        <w:rPr>
          <w:rFonts w:ascii="Times New Roman" w:hAnsi="Times New Roman"/>
          <w:sz w:val="24"/>
          <w:shd w:val="clear" w:color="auto" w:fill="FFFFFF"/>
        </w:rPr>
      </w:pPr>
    </w:p>
    <w:p w:rsidR="00C0445C" w:rsidRDefault="00C0445C" w:rsidP="00BE4E56">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Motion by Barnes, supported by Antaya, to approve the $850.00 Sign Grant request and a Façade Grant request up to $4,000.00 for Madarang Law located at 230 Kent St.</w:t>
      </w:r>
    </w:p>
    <w:p w:rsidR="00C0445C" w:rsidRDefault="00C0445C" w:rsidP="00BE4E56">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All in favor. Adopted.</w:t>
      </w:r>
    </w:p>
    <w:p w:rsidR="00C0445C" w:rsidRDefault="00C0445C" w:rsidP="00BE4E56">
      <w:pPr>
        <w:spacing w:after="0" w:line="240" w:lineRule="auto"/>
        <w:jc w:val="both"/>
        <w:rPr>
          <w:rFonts w:ascii="Times New Roman" w:hAnsi="Times New Roman"/>
          <w:sz w:val="24"/>
          <w:shd w:val="clear" w:color="auto" w:fill="FFFFFF"/>
        </w:rPr>
      </w:pPr>
    </w:p>
    <w:p w:rsidR="00450C4D" w:rsidRDefault="001C0325">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Director Conner Wellman presented amendment proposals to the Fiscal Year 2017-2018 Budget.</w:t>
      </w:r>
    </w:p>
    <w:p w:rsidR="001C0325" w:rsidRDefault="001C0325">
      <w:pPr>
        <w:spacing w:after="0" w:line="240" w:lineRule="auto"/>
        <w:jc w:val="both"/>
        <w:rPr>
          <w:rFonts w:ascii="Times New Roman" w:hAnsi="Times New Roman"/>
          <w:sz w:val="24"/>
          <w:shd w:val="clear" w:color="auto" w:fill="FFFFFF"/>
        </w:rPr>
      </w:pPr>
    </w:p>
    <w:p w:rsidR="001C0325" w:rsidRDefault="001C0325">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There was discussion, particularly regarding the amendment to move funds from the Fiscal Year 2016-2017 Budget to the Fiscal Year 2017-2018 Budget.</w:t>
      </w:r>
    </w:p>
    <w:p w:rsidR="001C0325" w:rsidRDefault="001C0325">
      <w:pPr>
        <w:spacing w:after="0" w:line="240" w:lineRule="auto"/>
        <w:jc w:val="both"/>
        <w:rPr>
          <w:rFonts w:ascii="Times New Roman" w:hAnsi="Times New Roman"/>
          <w:sz w:val="24"/>
          <w:shd w:val="clear" w:color="auto" w:fill="FFFFFF"/>
        </w:rPr>
      </w:pPr>
    </w:p>
    <w:p w:rsidR="001C0325" w:rsidRDefault="001C0325">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Member Blastic left the meeting at 4:36 P.M.</w:t>
      </w:r>
    </w:p>
    <w:p w:rsidR="001C0325" w:rsidRDefault="001C0325">
      <w:pPr>
        <w:spacing w:after="0" w:line="240" w:lineRule="auto"/>
        <w:jc w:val="both"/>
        <w:rPr>
          <w:rFonts w:ascii="Times New Roman" w:hAnsi="Times New Roman"/>
          <w:sz w:val="24"/>
          <w:shd w:val="clear" w:color="auto" w:fill="FFFFFF"/>
        </w:rPr>
      </w:pPr>
    </w:p>
    <w:p w:rsidR="001C0325" w:rsidRDefault="001C0325">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Motion by Grimminck, supported by Barnes, to accept the amended Budget for Fiscal Year 2017-2018.</w:t>
      </w:r>
    </w:p>
    <w:p w:rsidR="001C0325" w:rsidRDefault="001C0325">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All in favor. Adopted.</w:t>
      </w:r>
    </w:p>
    <w:p w:rsidR="001C0325" w:rsidRDefault="001C0325">
      <w:pPr>
        <w:spacing w:after="0" w:line="240" w:lineRule="auto"/>
        <w:jc w:val="both"/>
        <w:rPr>
          <w:rFonts w:ascii="Times New Roman" w:hAnsi="Times New Roman"/>
          <w:sz w:val="24"/>
          <w:shd w:val="clear" w:color="auto" w:fill="FFFFFF"/>
        </w:rPr>
      </w:pPr>
    </w:p>
    <w:p w:rsidR="001C0325" w:rsidRDefault="001C0325">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Director Conner Wellman provided information on the communication meeting held on June 1, 2017. She will email information from the meeting to the board members.</w:t>
      </w:r>
    </w:p>
    <w:p w:rsidR="001C0325" w:rsidRDefault="001C0325">
      <w:pPr>
        <w:spacing w:after="0" w:line="240" w:lineRule="auto"/>
        <w:jc w:val="both"/>
        <w:rPr>
          <w:rFonts w:ascii="Times New Roman" w:hAnsi="Times New Roman"/>
          <w:sz w:val="24"/>
          <w:shd w:val="clear" w:color="auto" w:fill="FFFFFF"/>
        </w:rPr>
      </w:pPr>
    </w:p>
    <w:p w:rsidR="001C0325" w:rsidRDefault="001C0325">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Director Conner Wellman advised that two grant administrators from MEDC were in this week to tour and assess the Opera House and connected properties. The meeting was very informational. The requirement that</w:t>
      </w:r>
      <w:r w:rsidR="00E507F9">
        <w:rPr>
          <w:rFonts w:ascii="Times New Roman" w:hAnsi="Times New Roman"/>
          <w:sz w:val="24"/>
          <w:shd w:val="clear" w:color="auto" w:fill="FFFFFF"/>
        </w:rPr>
        <w:t xml:space="preserve"> rent for</w:t>
      </w:r>
      <w:r>
        <w:rPr>
          <w:rFonts w:ascii="Times New Roman" w:hAnsi="Times New Roman"/>
          <w:sz w:val="24"/>
          <w:shd w:val="clear" w:color="auto" w:fill="FFFFFF"/>
        </w:rPr>
        <w:t xml:space="preserve"> 2</w:t>
      </w:r>
      <w:r w:rsidRPr="001C0325">
        <w:rPr>
          <w:rFonts w:ascii="Times New Roman" w:hAnsi="Times New Roman"/>
          <w:sz w:val="24"/>
          <w:shd w:val="clear" w:color="auto" w:fill="FFFFFF"/>
          <w:vertAlign w:val="superscript"/>
        </w:rPr>
        <w:t>nd</w:t>
      </w:r>
      <w:r>
        <w:rPr>
          <w:rFonts w:ascii="Times New Roman" w:hAnsi="Times New Roman"/>
          <w:sz w:val="24"/>
          <w:shd w:val="clear" w:color="auto" w:fill="FFFFFF"/>
        </w:rPr>
        <w:t xml:space="preserve"> floor</w:t>
      </w:r>
      <w:r w:rsidR="00E507F9">
        <w:rPr>
          <w:rFonts w:ascii="Times New Roman" w:hAnsi="Times New Roman"/>
          <w:sz w:val="24"/>
          <w:shd w:val="clear" w:color="auto" w:fill="FFFFFF"/>
        </w:rPr>
        <w:t xml:space="preserve"> apartments</w:t>
      </w:r>
      <w:r>
        <w:rPr>
          <w:rFonts w:ascii="Times New Roman" w:hAnsi="Times New Roman"/>
          <w:sz w:val="24"/>
          <w:shd w:val="clear" w:color="auto" w:fill="FFFFFF"/>
        </w:rPr>
        <w:t xml:space="preserve"> that </w:t>
      </w:r>
      <w:r w:rsidR="00E507F9">
        <w:rPr>
          <w:rFonts w:ascii="Times New Roman" w:hAnsi="Times New Roman"/>
          <w:sz w:val="24"/>
          <w:shd w:val="clear" w:color="auto" w:fill="FFFFFF"/>
        </w:rPr>
        <w:t xml:space="preserve">are </w:t>
      </w:r>
      <w:r>
        <w:rPr>
          <w:rFonts w:ascii="Times New Roman" w:hAnsi="Times New Roman"/>
          <w:sz w:val="24"/>
          <w:shd w:val="clear" w:color="auto" w:fill="FFFFFF"/>
        </w:rPr>
        <w:t>revitalized be capped for low to moderate income is no longer in place.</w:t>
      </w:r>
    </w:p>
    <w:p w:rsidR="001C0325" w:rsidRDefault="001C0325">
      <w:pPr>
        <w:spacing w:after="0" w:line="240" w:lineRule="auto"/>
        <w:jc w:val="both"/>
        <w:rPr>
          <w:rFonts w:ascii="Times New Roman" w:hAnsi="Times New Roman"/>
          <w:sz w:val="24"/>
          <w:shd w:val="clear" w:color="auto" w:fill="FFFFFF"/>
        </w:rPr>
      </w:pPr>
    </w:p>
    <w:p w:rsidR="001C0325" w:rsidRDefault="001C0325">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Director Conner Wellman stated that the Promotions and Marketing Committee has been revived and Eric Proctor has joined the team. They meet the 2</w:t>
      </w:r>
      <w:r w:rsidRPr="001C0325">
        <w:rPr>
          <w:rFonts w:ascii="Times New Roman" w:hAnsi="Times New Roman"/>
          <w:sz w:val="24"/>
          <w:shd w:val="clear" w:color="auto" w:fill="FFFFFF"/>
          <w:vertAlign w:val="superscript"/>
        </w:rPr>
        <w:t>nd</w:t>
      </w:r>
      <w:r>
        <w:rPr>
          <w:rFonts w:ascii="Times New Roman" w:hAnsi="Times New Roman"/>
          <w:sz w:val="24"/>
          <w:shd w:val="clear" w:color="auto" w:fill="FFFFFF"/>
        </w:rPr>
        <w:t xml:space="preserve"> Tuesday of each month at 10:00 A.M.</w:t>
      </w:r>
    </w:p>
    <w:p w:rsidR="001C0325" w:rsidRDefault="001C0325">
      <w:pPr>
        <w:spacing w:after="0" w:line="240" w:lineRule="auto"/>
        <w:jc w:val="both"/>
        <w:rPr>
          <w:rFonts w:ascii="Times New Roman" w:hAnsi="Times New Roman"/>
          <w:sz w:val="24"/>
          <w:shd w:val="clear" w:color="auto" w:fill="FFFFFF"/>
        </w:rPr>
      </w:pPr>
    </w:p>
    <w:p w:rsidR="001C0325" w:rsidRDefault="001C0325">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Director Conner Wellman presented the proposed amended DDA By-laws, inclusive of the Main Street Program, as prepared by Clark Hill PLC.</w:t>
      </w:r>
    </w:p>
    <w:p w:rsidR="001C0325" w:rsidRDefault="001C0325">
      <w:pPr>
        <w:spacing w:after="0" w:line="240" w:lineRule="auto"/>
        <w:jc w:val="both"/>
        <w:rPr>
          <w:rFonts w:ascii="Times New Roman" w:hAnsi="Times New Roman"/>
          <w:sz w:val="24"/>
          <w:shd w:val="clear" w:color="auto" w:fill="FFFFFF"/>
        </w:rPr>
      </w:pPr>
    </w:p>
    <w:p w:rsidR="001C0325" w:rsidRDefault="001C0325">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There was discussion.</w:t>
      </w:r>
    </w:p>
    <w:p w:rsidR="001C0325" w:rsidRDefault="001C0325">
      <w:pPr>
        <w:spacing w:after="0" w:line="240" w:lineRule="auto"/>
        <w:jc w:val="both"/>
        <w:rPr>
          <w:rFonts w:ascii="Times New Roman" w:hAnsi="Times New Roman"/>
          <w:sz w:val="24"/>
          <w:shd w:val="clear" w:color="auto" w:fill="FFFFFF"/>
        </w:rPr>
      </w:pPr>
    </w:p>
    <w:p w:rsidR="001C0325" w:rsidRDefault="001C0325">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 xml:space="preserve">Motion by Grimminck, supported by Antaya, to table </w:t>
      </w:r>
      <w:r w:rsidR="00763DB0">
        <w:rPr>
          <w:rFonts w:ascii="Times New Roman" w:hAnsi="Times New Roman"/>
          <w:sz w:val="24"/>
          <w:shd w:val="clear" w:color="auto" w:fill="FFFFFF"/>
        </w:rPr>
        <w:t>consideration of the DDA By-laws until the July DDA meeting.</w:t>
      </w:r>
    </w:p>
    <w:p w:rsidR="00763DB0" w:rsidRDefault="00763DB0">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All in favor. Adopted.</w:t>
      </w:r>
    </w:p>
    <w:p w:rsidR="00763DB0" w:rsidRDefault="00763DB0">
      <w:pPr>
        <w:spacing w:after="0" w:line="240" w:lineRule="auto"/>
        <w:jc w:val="both"/>
        <w:rPr>
          <w:rFonts w:ascii="Times New Roman" w:hAnsi="Times New Roman"/>
          <w:sz w:val="24"/>
          <w:shd w:val="clear" w:color="auto" w:fill="FFFFFF"/>
        </w:rPr>
      </w:pPr>
    </w:p>
    <w:p w:rsidR="00450C4D" w:rsidRDefault="0096367D" w:rsidP="00763DB0">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 xml:space="preserve">Under </w:t>
      </w:r>
      <w:r w:rsidR="00F47289">
        <w:rPr>
          <w:rFonts w:ascii="Times New Roman" w:hAnsi="Times New Roman"/>
          <w:sz w:val="24"/>
          <w:shd w:val="clear" w:color="auto" w:fill="FFFFFF"/>
        </w:rPr>
        <w:t xml:space="preserve">Old Business, </w:t>
      </w:r>
      <w:r w:rsidR="00763DB0">
        <w:rPr>
          <w:rFonts w:ascii="Times New Roman" w:hAnsi="Times New Roman"/>
          <w:sz w:val="24"/>
          <w:shd w:val="clear" w:color="auto" w:fill="FFFFFF"/>
        </w:rPr>
        <w:t>there has been no response from former DDA Director Perry or her attorney regarding the FOIA response that was mailed in May.</w:t>
      </w:r>
    </w:p>
    <w:p w:rsidR="00450C4D" w:rsidRDefault="00450C4D" w:rsidP="004C0FDE">
      <w:pPr>
        <w:spacing w:after="0" w:line="240" w:lineRule="auto"/>
        <w:jc w:val="both"/>
        <w:rPr>
          <w:rFonts w:ascii="Times New Roman" w:hAnsi="Times New Roman"/>
          <w:sz w:val="24"/>
          <w:shd w:val="clear" w:color="auto" w:fill="FFFFFF"/>
        </w:rPr>
      </w:pPr>
    </w:p>
    <w:p w:rsidR="00763DB0" w:rsidRDefault="00450C4D" w:rsidP="00763DB0">
      <w:pPr>
        <w:shd w:val="clear" w:color="auto" w:fill="FFFFFF"/>
        <w:spacing w:after="0"/>
        <w:jc w:val="both"/>
        <w:rPr>
          <w:rFonts w:ascii="Times New Roman" w:hAnsi="Times New Roman"/>
          <w:sz w:val="24"/>
          <w:szCs w:val="24"/>
        </w:rPr>
      </w:pPr>
      <w:r>
        <w:rPr>
          <w:rFonts w:ascii="Times New Roman" w:hAnsi="Times New Roman"/>
          <w:sz w:val="24"/>
          <w:shd w:val="clear" w:color="auto" w:fill="FFFFFF"/>
        </w:rPr>
        <w:lastRenderedPageBreak/>
        <w:t>Under the Director</w:t>
      </w:r>
      <w:r w:rsidR="00E507F9">
        <w:rPr>
          <w:rFonts w:ascii="Times New Roman" w:hAnsi="Times New Roman"/>
          <w:sz w:val="24"/>
          <w:shd w:val="clear" w:color="auto" w:fill="FFFFFF"/>
        </w:rPr>
        <w:t>’</w:t>
      </w:r>
      <w:r>
        <w:rPr>
          <w:rFonts w:ascii="Times New Roman" w:hAnsi="Times New Roman"/>
          <w:sz w:val="24"/>
          <w:shd w:val="clear" w:color="auto" w:fill="FFFFFF"/>
        </w:rPr>
        <w:t xml:space="preserve">s Report, </w:t>
      </w:r>
      <w:r w:rsidR="00E342BE">
        <w:rPr>
          <w:rFonts w:ascii="Times New Roman" w:hAnsi="Times New Roman"/>
          <w:sz w:val="24"/>
          <w:shd w:val="clear" w:color="auto" w:fill="FFFFFF"/>
        </w:rPr>
        <w:t xml:space="preserve">Director Conner Wellman provided a </w:t>
      </w:r>
      <w:r w:rsidR="00763DB0">
        <w:rPr>
          <w:rFonts w:ascii="Times New Roman" w:hAnsi="Times New Roman"/>
          <w:sz w:val="24"/>
          <w:shd w:val="clear" w:color="auto" w:fill="FFFFFF"/>
        </w:rPr>
        <w:t>wrap up of the Block Party. There was a profit of approximately $800.00 on the event.</w:t>
      </w:r>
      <w:r w:rsidR="00763DB0" w:rsidRPr="00763DB0">
        <w:rPr>
          <w:sz w:val="24"/>
          <w:szCs w:val="24"/>
        </w:rPr>
        <w:t xml:space="preserve"> </w:t>
      </w:r>
      <w:r w:rsidR="00763DB0" w:rsidRPr="00763DB0">
        <w:rPr>
          <w:rFonts w:ascii="Times New Roman" w:hAnsi="Times New Roman"/>
          <w:sz w:val="24"/>
          <w:szCs w:val="24"/>
        </w:rPr>
        <w:t>All Main Street programs have been caught up and are in good standing.</w:t>
      </w:r>
    </w:p>
    <w:p w:rsidR="00763DB0" w:rsidRDefault="00763DB0" w:rsidP="00763DB0">
      <w:pPr>
        <w:shd w:val="clear" w:color="auto" w:fill="FFFFFF"/>
        <w:spacing w:after="0"/>
        <w:jc w:val="both"/>
        <w:rPr>
          <w:rFonts w:ascii="Times New Roman" w:hAnsi="Times New Roman"/>
          <w:sz w:val="24"/>
          <w:szCs w:val="24"/>
        </w:rPr>
      </w:pPr>
      <w:r w:rsidRPr="00763DB0">
        <w:rPr>
          <w:rFonts w:ascii="Times New Roman" w:hAnsi="Times New Roman"/>
          <w:sz w:val="24"/>
          <w:szCs w:val="24"/>
        </w:rPr>
        <w:t xml:space="preserve"> </w:t>
      </w:r>
    </w:p>
    <w:p w:rsidR="00763DB0" w:rsidRDefault="00763DB0" w:rsidP="00763DB0">
      <w:pPr>
        <w:shd w:val="clear" w:color="auto" w:fill="FFFFFF"/>
        <w:spacing w:after="0"/>
        <w:jc w:val="both"/>
        <w:rPr>
          <w:rFonts w:ascii="Times New Roman" w:hAnsi="Times New Roman"/>
          <w:sz w:val="24"/>
          <w:szCs w:val="24"/>
        </w:rPr>
      </w:pPr>
      <w:r w:rsidRPr="00763DB0">
        <w:rPr>
          <w:rFonts w:ascii="Times New Roman" w:hAnsi="Times New Roman"/>
          <w:sz w:val="24"/>
          <w:szCs w:val="24"/>
        </w:rPr>
        <w:t xml:space="preserve">Offers have been made and accepted on the five continuous buildings on Kent St., that include the opera house, by a developer who has worked on several historic rehab projects. The closing has occurred on three of the five properties and will occur soon on the other two. The City and DDA are working with the developer to provide resources and connections. </w:t>
      </w:r>
      <w:r>
        <w:rPr>
          <w:rFonts w:ascii="Times New Roman" w:hAnsi="Times New Roman"/>
          <w:sz w:val="24"/>
          <w:szCs w:val="24"/>
        </w:rPr>
        <w:t>The developer has requested confidentiality at this</w:t>
      </w:r>
      <w:r w:rsidR="00E507F9">
        <w:rPr>
          <w:rFonts w:ascii="Times New Roman" w:hAnsi="Times New Roman"/>
          <w:sz w:val="24"/>
          <w:szCs w:val="24"/>
        </w:rPr>
        <w:t xml:space="preserve"> time</w:t>
      </w:r>
      <w:bookmarkStart w:id="0" w:name="_GoBack"/>
      <w:bookmarkEnd w:id="0"/>
      <w:r>
        <w:rPr>
          <w:rFonts w:ascii="Times New Roman" w:hAnsi="Times New Roman"/>
          <w:sz w:val="24"/>
          <w:szCs w:val="24"/>
        </w:rPr>
        <w:t xml:space="preserve"> and minimal to no outside discussion of plans at this time. </w:t>
      </w:r>
    </w:p>
    <w:p w:rsidR="00763DB0" w:rsidRDefault="00763DB0" w:rsidP="00763DB0">
      <w:pPr>
        <w:shd w:val="clear" w:color="auto" w:fill="FFFFFF"/>
        <w:spacing w:after="0"/>
        <w:jc w:val="both"/>
        <w:rPr>
          <w:rFonts w:ascii="Times New Roman" w:hAnsi="Times New Roman"/>
          <w:sz w:val="24"/>
          <w:szCs w:val="24"/>
        </w:rPr>
      </w:pPr>
    </w:p>
    <w:p w:rsidR="00763DB0" w:rsidRDefault="00763DB0" w:rsidP="00763DB0">
      <w:pPr>
        <w:shd w:val="clear" w:color="auto" w:fill="FFFFFF"/>
        <w:spacing w:after="0"/>
        <w:jc w:val="both"/>
        <w:rPr>
          <w:sz w:val="24"/>
          <w:szCs w:val="24"/>
        </w:rPr>
      </w:pPr>
      <w:r>
        <w:rPr>
          <w:rFonts w:ascii="Times New Roman" w:hAnsi="Times New Roman"/>
          <w:sz w:val="24"/>
          <w:szCs w:val="24"/>
        </w:rPr>
        <w:t>The WODA Group will host a party and dedication of the Brush St. playground equipment on Monday, July 10, 2017. Volunteers are needed.</w:t>
      </w:r>
    </w:p>
    <w:p w:rsidR="00E342BE" w:rsidRDefault="00E342BE" w:rsidP="00763DB0">
      <w:pPr>
        <w:spacing w:after="0" w:line="240" w:lineRule="auto"/>
        <w:jc w:val="both"/>
        <w:rPr>
          <w:rFonts w:ascii="Times New Roman" w:hAnsi="Times New Roman"/>
          <w:sz w:val="24"/>
          <w:shd w:val="clear" w:color="auto" w:fill="FFFFFF"/>
        </w:rPr>
      </w:pPr>
    </w:p>
    <w:p w:rsidR="00E342BE" w:rsidRDefault="00E342BE" w:rsidP="004C0FDE">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 xml:space="preserve">Under Committee Reports, Mayor Barnes stated that the Organization and Finance Committee </w:t>
      </w:r>
      <w:r w:rsidR="00763DB0">
        <w:rPr>
          <w:rFonts w:ascii="Times New Roman" w:hAnsi="Times New Roman"/>
          <w:sz w:val="24"/>
          <w:shd w:val="clear" w:color="auto" w:fill="FFFFFF"/>
        </w:rPr>
        <w:t>met this week for the first time in months. Planning of Beerfest on the Bridge is underway and the Volunteer Recognition Event was discussed.</w:t>
      </w:r>
    </w:p>
    <w:p w:rsidR="00E342BE" w:rsidRDefault="00E342BE" w:rsidP="004C0FDE">
      <w:pPr>
        <w:spacing w:after="0" w:line="240" w:lineRule="auto"/>
        <w:jc w:val="both"/>
        <w:rPr>
          <w:rFonts w:ascii="Times New Roman" w:hAnsi="Times New Roman"/>
          <w:sz w:val="24"/>
          <w:shd w:val="clear" w:color="auto" w:fill="FFFFFF"/>
        </w:rPr>
      </w:pPr>
    </w:p>
    <w:p w:rsidR="00E342BE" w:rsidRDefault="00763DB0" w:rsidP="004C0FDE">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Member Grimminck stated that t</w:t>
      </w:r>
      <w:r w:rsidR="00E342BE">
        <w:rPr>
          <w:rFonts w:ascii="Times New Roman" w:hAnsi="Times New Roman"/>
          <w:sz w:val="24"/>
          <w:shd w:val="clear" w:color="auto" w:fill="FFFFFF"/>
        </w:rPr>
        <w:t xml:space="preserve">he Economic </w:t>
      </w:r>
      <w:r>
        <w:rPr>
          <w:rFonts w:ascii="Times New Roman" w:hAnsi="Times New Roman"/>
          <w:sz w:val="24"/>
          <w:shd w:val="clear" w:color="auto" w:fill="FFFFFF"/>
        </w:rPr>
        <w:t xml:space="preserve">Vitality </w:t>
      </w:r>
      <w:r w:rsidR="00E342BE">
        <w:rPr>
          <w:rFonts w:ascii="Times New Roman" w:hAnsi="Times New Roman"/>
          <w:sz w:val="24"/>
          <w:shd w:val="clear" w:color="auto" w:fill="FFFFFF"/>
        </w:rPr>
        <w:t xml:space="preserve">Committee </w:t>
      </w:r>
      <w:r>
        <w:rPr>
          <w:rFonts w:ascii="Times New Roman" w:hAnsi="Times New Roman"/>
          <w:sz w:val="24"/>
          <w:shd w:val="clear" w:color="auto" w:fill="FFFFFF"/>
        </w:rPr>
        <w:t>is planning to conduct a business inventory to be used for multiple purposes.</w:t>
      </w:r>
    </w:p>
    <w:p w:rsidR="00E342BE" w:rsidRDefault="00E342BE" w:rsidP="004C0FDE">
      <w:pPr>
        <w:spacing w:after="0" w:line="240" w:lineRule="auto"/>
        <w:jc w:val="both"/>
        <w:rPr>
          <w:rFonts w:ascii="Times New Roman" w:hAnsi="Times New Roman"/>
          <w:sz w:val="24"/>
          <w:shd w:val="clear" w:color="auto" w:fill="FFFFFF"/>
        </w:rPr>
      </w:pPr>
    </w:p>
    <w:p w:rsidR="00E342BE" w:rsidRDefault="00E342BE" w:rsidP="004C0FDE">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 xml:space="preserve">The Promotions and Marketing Committee </w:t>
      </w:r>
      <w:r w:rsidR="00763DB0">
        <w:rPr>
          <w:rFonts w:ascii="Times New Roman" w:hAnsi="Times New Roman"/>
          <w:sz w:val="24"/>
          <w:shd w:val="clear" w:color="auto" w:fill="FFFFFF"/>
        </w:rPr>
        <w:t>has not met in June.</w:t>
      </w:r>
    </w:p>
    <w:p w:rsidR="00E342BE" w:rsidRDefault="00E342BE" w:rsidP="004C0FDE">
      <w:pPr>
        <w:spacing w:after="0" w:line="240" w:lineRule="auto"/>
        <w:jc w:val="both"/>
        <w:rPr>
          <w:rFonts w:ascii="Times New Roman" w:hAnsi="Times New Roman"/>
          <w:sz w:val="24"/>
          <w:shd w:val="clear" w:color="auto" w:fill="FFFFFF"/>
        </w:rPr>
      </w:pPr>
    </w:p>
    <w:p w:rsidR="00E342BE" w:rsidRDefault="00763DB0" w:rsidP="004C0FDE">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Chair Briggs noted that t</w:t>
      </w:r>
      <w:r w:rsidR="00E342BE">
        <w:rPr>
          <w:rFonts w:ascii="Times New Roman" w:hAnsi="Times New Roman"/>
          <w:sz w:val="24"/>
          <w:shd w:val="clear" w:color="auto" w:fill="FFFFFF"/>
        </w:rPr>
        <w:t xml:space="preserve">he Design Committee </w:t>
      </w:r>
      <w:r>
        <w:rPr>
          <w:rFonts w:ascii="Times New Roman" w:hAnsi="Times New Roman"/>
          <w:sz w:val="24"/>
          <w:shd w:val="clear" w:color="auto" w:fill="FFFFFF"/>
        </w:rPr>
        <w:t>has discussed and reviewed the sign and façade grants. She also stated that she and Shirley Teachout recently attended the MDA Conference in Detroit.</w:t>
      </w:r>
    </w:p>
    <w:p w:rsidR="00763DB0" w:rsidRDefault="00763DB0" w:rsidP="004C0FDE">
      <w:pPr>
        <w:spacing w:after="0" w:line="240" w:lineRule="auto"/>
        <w:jc w:val="both"/>
        <w:rPr>
          <w:rFonts w:ascii="Times New Roman" w:hAnsi="Times New Roman"/>
          <w:sz w:val="24"/>
          <w:shd w:val="clear" w:color="auto" w:fill="FFFFFF"/>
        </w:rPr>
      </w:pPr>
    </w:p>
    <w:p w:rsidR="00763DB0" w:rsidRDefault="00763DB0" w:rsidP="004C0FDE">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 xml:space="preserve">Director Conner Wellman stated that they are working to provide more </w:t>
      </w:r>
      <w:r w:rsidR="00CA7645">
        <w:rPr>
          <w:rFonts w:ascii="Times New Roman" w:hAnsi="Times New Roman"/>
          <w:sz w:val="24"/>
          <w:shd w:val="clear" w:color="auto" w:fill="FFFFFF"/>
        </w:rPr>
        <w:t>sponsorship</w:t>
      </w:r>
      <w:r>
        <w:rPr>
          <w:rFonts w:ascii="Times New Roman" w:hAnsi="Times New Roman"/>
          <w:sz w:val="24"/>
          <w:shd w:val="clear" w:color="auto" w:fill="FFFFFF"/>
        </w:rPr>
        <w:t xml:space="preserve"> packages to community partners that would like to be a part of Beerfest on the Bridge.</w:t>
      </w:r>
    </w:p>
    <w:p w:rsidR="00450C4D" w:rsidRDefault="00450C4D" w:rsidP="004C0FDE">
      <w:pPr>
        <w:spacing w:after="0" w:line="240" w:lineRule="auto"/>
        <w:jc w:val="both"/>
        <w:rPr>
          <w:rFonts w:ascii="Times New Roman" w:hAnsi="Times New Roman"/>
          <w:sz w:val="24"/>
          <w:shd w:val="clear" w:color="auto" w:fill="FFFFFF"/>
        </w:rPr>
      </w:pPr>
    </w:p>
    <w:p w:rsidR="00E342BE" w:rsidRDefault="00E342BE" w:rsidP="00CA7645">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 xml:space="preserve">Under Board Member Comments, </w:t>
      </w:r>
      <w:r w:rsidR="00CA7645">
        <w:rPr>
          <w:rFonts w:ascii="Times New Roman" w:hAnsi="Times New Roman"/>
          <w:sz w:val="24"/>
          <w:shd w:val="clear" w:color="auto" w:fill="FFFFFF"/>
        </w:rPr>
        <w:t>City Manager Gorman noted that McDonald’s last day of operation before the redevelopment of their property is July 4, 2017.</w:t>
      </w:r>
    </w:p>
    <w:p w:rsidR="00CA7645" w:rsidRDefault="00CA7645" w:rsidP="00CA7645">
      <w:pPr>
        <w:spacing w:after="0" w:line="240" w:lineRule="auto"/>
        <w:jc w:val="both"/>
        <w:rPr>
          <w:rFonts w:ascii="Times New Roman" w:hAnsi="Times New Roman"/>
          <w:sz w:val="24"/>
          <w:shd w:val="clear" w:color="auto" w:fill="FFFFFF"/>
        </w:rPr>
      </w:pPr>
    </w:p>
    <w:p w:rsidR="00CA7645" w:rsidRDefault="00CA7645" w:rsidP="00CA7645">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Director Briggs commented that the Historical Society will be storing the historical photos from McDonald’s.</w:t>
      </w:r>
    </w:p>
    <w:p w:rsidR="00CA7645" w:rsidRDefault="00CA7645" w:rsidP="00CA7645">
      <w:pPr>
        <w:spacing w:after="0" w:line="240" w:lineRule="auto"/>
        <w:jc w:val="both"/>
        <w:rPr>
          <w:rFonts w:ascii="Times New Roman" w:hAnsi="Times New Roman"/>
          <w:sz w:val="24"/>
          <w:shd w:val="clear" w:color="auto" w:fill="FFFFFF"/>
        </w:rPr>
      </w:pPr>
    </w:p>
    <w:p w:rsidR="00CA7645" w:rsidRDefault="00CA7645" w:rsidP="00CA7645">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City Manager Gorman suggested starting the DDA meetings a little earlier; possibly 3:00 P.M.</w:t>
      </w:r>
    </w:p>
    <w:p w:rsidR="004D2374" w:rsidRDefault="004D2374" w:rsidP="00015E2F">
      <w:pPr>
        <w:spacing w:after="0" w:line="240" w:lineRule="auto"/>
        <w:jc w:val="both"/>
        <w:rPr>
          <w:rFonts w:ascii="Times New Roman" w:hAnsi="Times New Roman"/>
          <w:sz w:val="24"/>
          <w:shd w:val="clear" w:color="auto" w:fill="FFFFFF"/>
        </w:rPr>
      </w:pPr>
    </w:p>
    <w:p w:rsidR="007D70EA" w:rsidRDefault="007D70EA">
      <w:pPr>
        <w:spacing w:after="0" w:line="240" w:lineRule="auto"/>
        <w:rPr>
          <w:rFonts w:ascii="Times New Roman" w:hAnsi="Times New Roman"/>
          <w:sz w:val="24"/>
        </w:rPr>
      </w:pPr>
      <w:r>
        <w:rPr>
          <w:rFonts w:ascii="Times New Roman" w:hAnsi="Times New Roman"/>
          <w:sz w:val="24"/>
        </w:rPr>
        <w:t xml:space="preserve">Motion by </w:t>
      </w:r>
      <w:r w:rsidR="00E342BE">
        <w:rPr>
          <w:rFonts w:ascii="Times New Roman" w:hAnsi="Times New Roman"/>
          <w:sz w:val="24"/>
        </w:rPr>
        <w:t>Antaya</w:t>
      </w:r>
      <w:r>
        <w:rPr>
          <w:rFonts w:ascii="Times New Roman" w:hAnsi="Times New Roman"/>
          <w:sz w:val="24"/>
        </w:rPr>
        <w:t xml:space="preserve">, supported by </w:t>
      </w:r>
      <w:r w:rsidR="00CA7645">
        <w:rPr>
          <w:rFonts w:ascii="Times New Roman" w:hAnsi="Times New Roman"/>
          <w:sz w:val="24"/>
        </w:rPr>
        <w:t>Grimminck</w:t>
      </w:r>
      <w:r>
        <w:rPr>
          <w:rFonts w:ascii="Times New Roman" w:hAnsi="Times New Roman"/>
          <w:sz w:val="24"/>
        </w:rPr>
        <w:t xml:space="preserve">, to adjourn the meeting at </w:t>
      </w:r>
      <w:r w:rsidR="00CA7645">
        <w:rPr>
          <w:rFonts w:ascii="Times New Roman" w:hAnsi="Times New Roman"/>
          <w:sz w:val="24"/>
        </w:rPr>
        <w:t>5</w:t>
      </w:r>
      <w:r>
        <w:rPr>
          <w:rFonts w:ascii="Times New Roman" w:hAnsi="Times New Roman"/>
          <w:sz w:val="24"/>
        </w:rPr>
        <w:t>:</w:t>
      </w:r>
      <w:r w:rsidR="00CA7645">
        <w:rPr>
          <w:rFonts w:ascii="Times New Roman" w:hAnsi="Times New Roman"/>
          <w:sz w:val="24"/>
        </w:rPr>
        <w:t>10</w:t>
      </w:r>
      <w:r>
        <w:rPr>
          <w:rFonts w:ascii="Times New Roman" w:hAnsi="Times New Roman"/>
          <w:sz w:val="24"/>
        </w:rPr>
        <w:t xml:space="preserve"> P.M.</w:t>
      </w:r>
    </w:p>
    <w:p w:rsidR="007D70EA" w:rsidRDefault="007D70EA">
      <w:pPr>
        <w:spacing w:after="0" w:line="240" w:lineRule="auto"/>
        <w:rPr>
          <w:rFonts w:ascii="Times New Roman" w:hAnsi="Times New Roman"/>
          <w:sz w:val="24"/>
        </w:rPr>
      </w:pPr>
      <w:r>
        <w:rPr>
          <w:rFonts w:ascii="Times New Roman" w:hAnsi="Times New Roman"/>
          <w:sz w:val="24"/>
        </w:rPr>
        <w:t>All in favor.  Adopted</w:t>
      </w:r>
    </w:p>
    <w:p w:rsidR="007D70EA" w:rsidRDefault="007D70EA">
      <w:pPr>
        <w:spacing w:after="0" w:line="240" w:lineRule="auto"/>
        <w:rPr>
          <w:rFonts w:ascii="Times New Roman" w:hAnsi="Times New Roman"/>
          <w:sz w:val="24"/>
        </w:rPr>
      </w:pPr>
    </w:p>
    <w:p w:rsidR="007D70EA" w:rsidRDefault="007D70EA">
      <w:pPr>
        <w:spacing w:after="0" w:line="240" w:lineRule="auto"/>
        <w:rPr>
          <w:rFonts w:ascii="Times New Roman" w:hAnsi="Times New Roman"/>
          <w:sz w:val="24"/>
        </w:rPr>
      </w:pPr>
      <w:r>
        <w:rPr>
          <w:rFonts w:ascii="Times New Roman" w:hAnsi="Times New Roman"/>
          <w:sz w:val="24"/>
        </w:rPr>
        <w:t>Respectfully submitted,</w:t>
      </w:r>
    </w:p>
    <w:p w:rsidR="007D70EA" w:rsidRDefault="007D70EA">
      <w:pPr>
        <w:spacing w:after="0" w:line="240" w:lineRule="auto"/>
        <w:rPr>
          <w:rFonts w:ascii="Times New Roman" w:hAnsi="Times New Roman"/>
          <w:sz w:val="24"/>
        </w:rPr>
      </w:pPr>
    </w:p>
    <w:p w:rsidR="007D70EA" w:rsidRDefault="007D70EA">
      <w:pPr>
        <w:spacing w:after="0" w:line="240" w:lineRule="auto"/>
        <w:rPr>
          <w:rFonts w:ascii="Times New Roman" w:hAnsi="Times New Roman"/>
          <w:sz w:val="24"/>
        </w:rPr>
      </w:pPr>
      <w:r>
        <w:rPr>
          <w:rFonts w:ascii="Times New Roman" w:hAnsi="Times New Roman"/>
          <w:sz w:val="24"/>
        </w:rPr>
        <w:t>____________________</w:t>
      </w:r>
    </w:p>
    <w:p w:rsidR="007D70EA" w:rsidRDefault="007D70EA">
      <w:pPr>
        <w:spacing w:after="0" w:line="240" w:lineRule="auto"/>
        <w:rPr>
          <w:rFonts w:ascii="Times New Roman" w:hAnsi="Times New Roman"/>
          <w:sz w:val="24"/>
        </w:rPr>
      </w:pPr>
      <w:r>
        <w:rPr>
          <w:rFonts w:ascii="Times New Roman" w:hAnsi="Times New Roman"/>
          <w:sz w:val="24"/>
        </w:rPr>
        <w:t>Kory Blastic, Secretary</w:t>
      </w:r>
    </w:p>
    <w:sectPr w:rsidR="007D70EA" w:rsidSect="0053063C">
      <w:headerReference w:type="default" r:id="rId6"/>
      <w:footerReference w:type="default" r:id="rId7"/>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082" w:rsidRDefault="00001082" w:rsidP="00E8728D">
      <w:pPr>
        <w:spacing w:after="0" w:line="240" w:lineRule="auto"/>
      </w:pPr>
      <w:r>
        <w:separator/>
      </w:r>
    </w:p>
  </w:endnote>
  <w:endnote w:type="continuationSeparator" w:id="0">
    <w:p w:rsidR="00001082" w:rsidRDefault="00001082" w:rsidP="00E8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0EA" w:rsidRDefault="00001082">
    <w:pPr>
      <w:pStyle w:val="Footer"/>
      <w:pBdr>
        <w:top w:val="single" w:sz="4" w:space="1" w:color="D9D9D9"/>
      </w:pBdr>
      <w:jc w:val="right"/>
    </w:pPr>
    <w:r>
      <w:fldChar w:fldCharType="begin"/>
    </w:r>
    <w:r>
      <w:instrText xml:space="preserve"> PAGE   \* MERGEFORMAT </w:instrText>
    </w:r>
    <w:r>
      <w:fldChar w:fldCharType="separate"/>
    </w:r>
    <w:r w:rsidR="00E507F9">
      <w:rPr>
        <w:noProof/>
      </w:rPr>
      <w:t>3</w:t>
    </w:r>
    <w:r>
      <w:rPr>
        <w:noProof/>
      </w:rPr>
      <w:fldChar w:fldCharType="end"/>
    </w:r>
    <w:r w:rsidR="007D70EA">
      <w:t xml:space="preserve"> | </w:t>
    </w:r>
    <w:r w:rsidR="007D70EA">
      <w:rPr>
        <w:color w:val="7F7F7F"/>
        <w:spacing w:val="60"/>
      </w:rPr>
      <w:t>Page</w:t>
    </w:r>
  </w:p>
  <w:p w:rsidR="007D70EA" w:rsidRDefault="007D70EA" w:rsidP="00E8728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082" w:rsidRDefault="00001082" w:rsidP="00E8728D">
      <w:pPr>
        <w:spacing w:after="0" w:line="240" w:lineRule="auto"/>
      </w:pPr>
      <w:r>
        <w:separator/>
      </w:r>
    </w:p>
  </w:footnote>
  <w:footnote w:type="continuationSeparator" w:id="0">
    <w:p w:rsidR="00001082" w:rsidRDefault="00001082" w:rsidP="00E87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0EA" w:rsidRPr="00E8728D" w:rsidRDefault="007D70EA" w:rsidP="00D50226">
    <w:pPr>
      <w:pStyle w:val="Header"/>
      <w:jc w:val="center"/>
      <w:rPr>
        <w:rFonts w:ascii="Times New Roman" w:hAnsi="Times New Roman"/>
      </w:rPr>
    </w:pPr>
    <w:r w:rsidRPr="00E8728D">
      <w:rPr>
        <w:rFonts w:ascii="Times New Roman" w:hAnsi="Times New Roman"/>
      </w:rPr>
      <w:t xml:space="preserve">DDA Minutes – </w:t>
    </w:r>
    <w:r w:rsidR="00BE4E56">
      <w:rPr>
        <w:rFonts w:ascii="Times New Roman" w:hAnsi="Times New Roman"/>
      </w:rPr>
      <w:t>June 29</w:t>
    </w:r>
    <w:r w:rsidR="00BB5417">
      <w:rPr>
        <w:rFonts w:ascii="Times New Roman" w:hAnsi="Times New Roman"/>
      </w:rPr>
      <w:t>,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B93"/>
    <w:rsid w:val="000005F4"/>
    <w:rsid w:val="00001082"/>
    <w:rsid w:val="00004179"/>
    <w:rsid w:val="000058C1"/>
    <w:rsid w:val="00015E2F"/>
    <w:rsid w:val="00046FA9"/>
    <w:rsid w:val="00050A39"/>
    <w:rsid w:val="000626F1"/>
    <w:rsid w:val="00077FFD"/>
    <w:rsid w:val="00080ED4"/>
    <w:rsid w:val="000D6951"/>
    <w:rsid w:val="000E2B88"/>
    <w:rsid w:val="000E3D95"/>
    <w:rsid w:val="000E73AE"/>
    <w:rsid w:val="000F4FC2"/>
    <w:rsid w:val="001057F9"/>
    <w:rsid w:val="00105FF7"/>
    <w:rsid w:val="0010776E"/>
    <w:rsid w:val="00113D52"/>
    <w:rsid w:val="00167704"/>
    <w:rsid w:val="0018463E"/>
    <w:rsid w:val="001906FB"/>
    <w:rsid w:val="00196CD9"/>
    <w:rsid w:val="001A1DE8"/>
    <w:rsid w:val="001C0325"/>
    <w:rsid w:val="001D7878"/>
    <w:rsid w:val="001E3313"/>
    <w:rsid w:val="001F4407"/>
    <w:rsid w:val="001F721B"/>
    <w:rsid w:val="00202E0B"/>
    <w:rsid w:val="00224A02"/>
    <w:rsid w:val="0023232F"/>
    <w:rsid w:val="002578BE"/>
    <w:rsid w:val="0026271B"/>
    <w:rsid w:val="002877E3"/>
    <w:rsid w:val="00296E4B"/>
    <w:rsid w:val="002B0E06"/>
    <w:rsid w:val="002C2927"/>
    <w:rsid w:val="002C6C93"/>
    <w:rsid w:val="002C7624"/>
    <w:rsid w:val="002D045B"/>
    <w:rsid w:val="002F347E"/>
    <w:rsid w:val="002F581B"/>
    <w:rsid w:val="00307BC0"/>
    <w:rsid w:val="00311D56"/>
    <w:rsid w:val="00332EF2"/>
    <w:rsid w:val="00334B5D"/>
    <w:rsid w:val="003361D0"/>
    <w:rsid w:val="00336C9B"/>
    <w:rsid w:val="00365B1F"/>
    <w:rsid w:val="00381FF2"/>
    <w:rsid w:val="0038360B"/>
    <w:rsid w:val="003848AD"/>
    <w:rsid w:val="003B4392"/>
    <w:rsid w:val="003B4864"/>
    <w:rsid w:val="00402147"/>
    <w:rsid w:val="004049E5"/>
    <w:rsid w:val="004237C7"/>
    <w:rsid w:val="00442452"/>
    <w:rsid w:val="00442D04"/>
    <w:rsid w:val="00450C4D"/>
    <w:rsid w:val="00460D38"/>
    <w:rsid w:val="00460F35"/>
    <w:rsid w:val="0048070A"/>
    <w:rsid w:val="00480DDF"/>
    <w:rsid w:val="00490C65"/>
    <w:rsid w:val="004A2993"/>
    <w:rsid w:val="004C0FDE"/>
    <w:rsid w:val="004D083E"/>
    <w:rsid w:val="004D11A1"/>
    <w:rsid w:val="004D2374"/>
    <w:rsid w:val="004D2A6D"/>
    <w:rsid w:val="004E6CE0"/>
    <w:rsid w:val="004F75D2"/>
    <w:rsid w:val="0053063C"/>
    <w:rsid w:val="00543600"/>
    <w:rsid w:val="00551148"/>
    <w:rsid w:val="00572D29"/>
    <w:rsid w:val="005859AB"/>
    <w:rsid w:val="005B0D82"/>
    <w:rsid w:val="005B3061"/>
    <w:rsid w:val="005B5FD1"/>
    <w:rsid w:val="005C3BD6"/>
    <w:rsid w:val="005C595A"/>
    <w:rsid w:val="005C70C9"/>
    <w:rsid w:val="005E5E7E"/>
    <w:rsid w:val="005F65A1"/>
    <w:rsid w:val="005F793C"/>
    <w:rsid w:val="00603587"/>
    <w:rsid w:val="00606FFB"/>
    <w:rsid w:val="006116FD"/>
    <w:rsid w:val="00621D2F"/>
    <w:rsid w:val="00633580"/>
    <w:rsid w:val="00635F96"/>
    <w:rsid w:val="00641EAD"/>
    <w:rsid w:val="006764E8"/>
    <w:rsid w:val="0069255F"/>
    <w:rsid w:val="006A2E0B"/>
    <w:rsid w:val="006B5CEB"/>
    <w:rsid w:val="006E6CD0"/>
    <w:rsid w:val="006F409A"/>
    <w:rsid w:val="0075771A"/>
    <w:rsid w:val="007622F4"/>
    <w:rsid w:val="00763DB0"/>
    <w:rsid w:val="007702F1"/>
    <w:rsid w:val="00773B69"/>
    <w:rsid w:val="00776F38"/>
    <w:rsid w:val="007814EB"/>
    <w:rsid w:val="007867BB"/>
    <w:rsid w:val="007871E7"/>
    <w:rsid w:val="0079619F"/>
    <w:rsid w:val="007A5341"/>
    <w:rsid w:val="007B582F"/>
    <w:rsid w:val="007D3306"/>
    <w:rsid w:val="007D70EA"/>
    <w:rsid w:val="007E213F"/>
    <w:rsid w:val="007E6FA5"/>
    <w:rsid w:val="00833A70"/>
    <w:rsid w:val="0084422D"/>
    <w:rsid w:val="00871DD2"/>
    <w:rsid w:val="00882276"/>
    <w:rsid w:val="0089064A"/>
    <w:rsid w:val="008C25D3"/>
    <w:rsid w:val="008D635A"/>
    <w:rsid w:val="008F1330"/>
    <w:rsid w:val="00913E7E"/>
    <w:rsid w:val="00914A73"/>
    <w:rsid w:val="00915EEB"/>
    <w:rsid w:val="00945465"/>
    <w:rsid w:val="00951A74"/>
    <w:rsid w:val="00960AAD"/>
    <w:rsid w:val="0096367D"/>
    <w:rsid w:val="009706F0"/>
    <w:rsid w:val="00980B02"/>
    <w:rsid w:val="009812FA"/>
    <w:rsid w:val="00984BF8"/>
    <w:rsid w:val="00985222"/>
    <w:rsid w:val="0099241C"/>
    <w:rsid w:val="009B4D5C"/>
    <w:rsid w:val="009F782C"/>
    <w:rsid w:val="00A02EFD"/>
    <w:rsid w:val="00A1244E"/>
    <w:rsid w:val="00A17B33"/>
    <w:rsid w:val="00A2193C"/>
    <w:rsid w:val="00A32121"/>
    <w:rsid w:val="00A44346"/>
    <w:rsid w:val="00A53758"/>
    <w:rsid w:val="00A724D0"/>
    <w:rsid w:val="00A84DA5"/>
    <w:rsid w:val="00AC6749"/>
    <w:rsid w:val="00AE2DF7"/>
    <w:rsid w:val="00AF0711"/>
    <w:rsid w:val="00AF1782"/>
    <w:rsid w:val="00B01BF0"/>
    <w:rsid w:val="00B05DCD"/>
    <w:rsid w:val="00B17244"/>
    <w:rsid w:val="00B2017A"/>
    <w:rsid w:val="00B204CC"/>
    <w:rsid w:val="00B27563"/>
    <w:rsid w:val="00B451F7"/>
    <w:rsid w:val="00B51D37"/>
    <w:rsid w:val="00B55CCC"/>
    <w:rsid w:val="00B57D7E"/>
    <w:rsid w:val="00B76E92"/>
    <w:rsid w:val="00B82EF1"/>
    <w:rsid w:val="00BA2A46"/>
    <w:rsid w:val="00BB5417"/>
    <w:rsid w:val="00BB5B11"/>
    <w:rsid w:val="00BD153A"/>
    <w:rsid w:val="00BD6EFA"/>
    <w:rsid w:val="00BE4E56"/>
    <w:rsid w:val="00BF0423"/>
    <w:rsid w:val="00BF1A5E"/>
    <w:rsid w:val="00BF1FF4"/>
    <w:rsid w:val="00C0445C"/>
    <w:rsid w:val="00C23281"/>
    <w:rsid w:val="00C269DF"/>
    <w:rsid w:val="00C31007"/>
    <w:rsid w:val="00C74943"/>
    <w:rsid w:val="00C9375B"/>
    <w:rsid w:val="00C96CB8"/>
    <w:rsid w:val="00CA1DFE"/>
    <w:rsid w:val="00CA20F7"/>
    <w:rsid w:val="00CA7645"/>
    <w:rsid w:val="00CB1820"/>
    <w:rsid w:val="00CC0EBF"/>
    <w:rsid w:val="00CD2812"/>
    <w:rsid w:val="00CD4B93"/>
    <w:rsid w:val="00CE18D1"/>
    <w:rsid w:val="00CF0963"/>
    <w:rsid w:val="00CF7740"/>
    <w:rsid w:val="00D10E5B"/>
    <w:rsid w:val="00D15EEC"/>
    <w:rsid w:val="00D46F7E"/>
    <w:rsid w:val="00D50226"/>
    <w:rsid w:val="00D6088D"/>
    <w:rsid w:val="00D7151E"/>
    <w:rsid w:val="00D82CD6"/>
    <w:rsid w:val="00D91073"/>
    <w:rsid w:val="00D94373"/>
    <w:rsid w:val="00D9765B"/>
    <w:rsid w:val="00DA53E6"/>
    <w:rsid w:val="00DE3883"/>
    <w:rsid w:val="00DE4A94"/>
    <w:rsid w:val="00DF019D"/>
    <w:rsid w:val="00DF54EE"/>
    <w:rsid w:val="00E16E13"/>
    <w:rsid w:val="00E26125"/>
    <w:rsid w:val="00E30724"/>
    <w:rsid w:val="00E321F3"/>
    <w:rsid w:val="00E342BE"/>
    <w:rsid w:val="00E507F9"/>
    <w:rsid w:val="00E51840"/>
    <w:rsid w:val="00E545D9"/>
    <w:rsid w:val="00E558C7"/>
    <w:rsid w:val="00E60EED"/>
    <w:rsid w:val="00E8728D"/>
    <w:rsid w:val="00EB12D9"/>
    <w:rsid w:val="00EB6425"/>
    <w:rsid w:val="00EB6F56"/>
    <w:rsid w:val="00ED01E9"/>
    <w:rsid w:val="00F05F00"/>
    <w:rsid w:val="00F364D1"/>
    <w:rsid w:val="00F3731B"/>
    <w:rsid w:val="00F47289"/>
    <w:rsid w:val="00F51776"/>
    <w:rsid w:val="00F51C11"/>
    <w:rsid w:val="00F66D31"/>
    <w:rsid w:val="00F75B0D"/>
    <w:rsid w:val="00F763D0"/>
    <w:rsid w:val="00F87751"/>
    <w:rsid w:val="00FC1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E1D25CB-6DCE-47D1-A72E-172C0667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81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728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8728D"/>
    <w:rPr>
      <w:rFonts w:cs="Times New Roman"/>
    </w:rPr>
  </w:style>
  <w:style w:type="paragraph" w:styleId="Footer">
    <w:name w:val="footer"/>
    <w:basedOn w:val="Normal"/>
    <w:link w:val="FooterChar"/>
    <w:uiPriority w:val="99"/>
    <w:rsid w:val="00E8728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8728D"/>
    <w:rPr>
      <w:rFonts w:cs="Times New Roman"/>
    </w:rPr>
  </w:style>
  <w:style w:type="paragraph" w:styleId="BalloonText">
    <w:name w:val="Balloon Text"/>
    <w:basedOn w:val="Normal"/>
    <w:link w:val="BalloonTextChar"/>
    <w:uiPriority w:val="99"/>
    <w:semiHidden/>
    <w:rsid w:val="00B51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51D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016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3</Pages>
  <Words>993</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Miller</dc:creator>
  <cp:keywords/>
  <dc:description/>
  <cp:lastModifiedBy>Nikki Miller</cp:lastModifiedBy>
  <cp:revision>8</cp:revision>
  <cp:lastPrinted>2017-07-20T14:56:00Z</cp:lastPrinted>
  <dcterms:created xsi:type="dcterms:W3CDTF">2017-07-12T19:50:00Z</dcterms:created>
  <dcterms:modified xsi:type="dcterms:W3CDTF">2017-07-20T17:41:00Z</dcterms:modified>
</cp:coreProperties>
</file>